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F9657DC" w14:textId="77777777" w:rsidR="00107104" w:rsidRPr="00365AB9" w:rsidRDefault="00425A65" w:rsidP="00EC29E8">
      <w:pPr>
        <w:rPr>
          <w:b/>
          <w:sz w:val="28"/>
          <w:u w:val="single"/>
        </w:rPr>
      </w:pPr>
      <w:r>
        <w:rPr>
          <w:b/>
          <w:noProof/>
          <w:sz w:val="28"/>
          <w:u w:val="single"/>
        </w:rPr>
        <w:pict w14:anchorId="50B4FE44">
          <v:shapetype id="_x0000_t202" coordsize="21600,21600" o:spt="202" path="m0,0l0,21600,21600,21600,21600,0xe">
            <v:stroke joinstyle="miter"/>
            <v:path gradientshapeok="t" o:connecttype="rect"/>
          </v:shapetype>
          <v:shape id="_x0000_s1026" type="#_x0000_t202" style="position:absolute;margin-left:414.45pt;margin-top:-32.6pt;width:90pt;height:56.2pt;z-index:251658240;mso-wrap-edited:f;mso-position-horizontal:absolute;mso-position-vertical:absolute" wrapcoords="0 0 21600 0 21600 21600 0 21600 0 0" filled="f" stroked="f">
            <v:fill o:detectmouseclick="t"/>
            <v:textbox inset=",7.2pt,,7.2pt">
              <w:txbxContent>
                <w:p w14:paraId="59EAF62A" w14:textId="77777777" w:rsidR="00485E75" w:rsidRPr="00365AB9" w:rsidRDefault="00485E75" w:rsidP="00365AB9">
                  <w:r w:rsidRPr="003C0039">
                    <w:rPr>
                      <w:noProof/>
                    </w:rPr>
                    <w:drawing>
                      <wp:inline distT="0" distB="0" distL="0" distR="0" wp14:anchorId="64BF79F1" wp14:editId="20B6002C">
                        <wp:extent cx="791210" cy="538932"/>
                        <wp:effectExtent l="25400" t="0" r="0" b="0"/>
                        <wp:docPr id="15" name="Picture 13" descr="OSU_HMSC logo black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_HMSC logo black square.jpg"/>
                                <pic:cNvPicPr/>
                              </pic:nvPicPr>
                              <pic:blipFill>
                                <a:blip r:embed="rId8"/>
                                <a:stretch>
                                  <a:fillRect/>
                                </a:stretch>
                              </pic:blipFill>
                              <pic:spPr>
                                <a:xfrm>
                                  <a:off x="0" y="0"/>
                                  <a:ext cx="791210" cy="538932"/>
                                </a:xfrm>
                                <a:prstGeom prst="rect">
                                  <a:avLst/>
                                </a:prstGeom>
                              </pic:spPr>
                            </pic:pic>
                          </a:graphicData>
                        </a:graphic>
                      </wp:inline>
                    </w:drawing>
                  </w:r>
                </w:p>
              </w:txbxContent>
            </v:textbox>
            <w10:wrap type="tight"/>
          </v:shape>
        </w:pict>
      </w:r>
      <w:r>
        <w:rPr>
          <w:b/>
          <w:noProof/>
          <w:sz w:val="28"/>
          <w:u w:val="single"/>
        </w:rPr>
        <w:pict w14:anchorId="4A8B5D5B">
          <v:shape id="_x0000_s1027" type="#_x0000_t202" style="position:absolute;margin-left:9.45pt;margin-top:-36.35pt;width:99pt;height:57.5pt;z-index:251659264;mso-wrap-edited:f;mso-position-horizontal:absolute;mso-position-vertical:absolute" wrapcoords="0 0 21600 0 21600 21600 0 21600 0 0" filled="f" stroked="f">
            <v:fill o:detectmouseclick="t"/>
            <v:textbox inset=",7.2pt,,7.2pt">
              <w:txbxContent>
                <w:p w14:paraId="64AA5B98" w14:textId="77777777" w:rsidR="00485E75" w:rsidRDefault="00485E75">
                  <w:r w:rsidRPr="003C0039">
                    <w:rPr>
                      <w:noProof/>
                    </w:rPr>
                    <w:drawing>
                      <wp:inline distT="0" distB="0" distL="0" distR="0" wp14:anchorId="013167DD" wp14:editId="5F6A2E86">
                        <wp:extent cx="850265" cy="571730"/>
                        <wp:effectExtent l="25400" t="0" r="0" b="0"/>
                        <wp:docPr id="13" name="Picture 4" descr="seagra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grant logo"/>
                                <pic:cNvPicPr>
                                  <a:picLocks noChangeAspect="1" noChangeArrowheads="1"/>
                                </pic:cNvPicPr>
                              </pic:nvPicPr>
                              <pic:blipFill>
                                <a:blip r:embed="rId9"/>
                                <a:srcRect/>
                                <a:stretch>
                                  <a:fillRect/>
                                </a:stretch>
                              </pic:blipFill>
                              <pic:spPr bwMode="auto">
                                <a:xfrm>
                                  <a:off x="0" y="0"/>
                                  <a:ext cx="850265" cy="571730"/>
                                </a:xfrm>
                                <a:prstGeom prst="rect">
                                  <a:avLst/>
                                </a:prstGeom>
                                <a:noFill/>
                                <a:ln w="9525">
                                  <a:noFill/>
                                  <a:miter lim="800000"/>
                                  <a:headEnd/>
                                  <a:tailEnd/>
                                </a:ln>
                              </pic:spPr>
                            </pic:pic>
                          </a:graphicData>
                        </a:graphic>
                      </wp:inline>
                    </w:drawing>
                  </w:r>
                </w:p>
              </w:txbxContent>
            </v:textbox>
            <w10:wrap type="tight"/>
          </v:shape>
        </w:pict>
      </w:r>
      <w:r w:rsidR="003C0039">
        <w:rPr>
          <w:b/>
          <w:sz w:val="28"/>
        </w:rPr>
        <w:tab/>
      </w:r>
      <w:r w:rsidR="003C0039">
        <w:rPr>
          <w:b/>
          <w:sz w:val="28"/>
        </w:rPr>
        <w:tab/>
      </w:r>
      <w:r w:rsidR="007312E0">
        <w:rPr>
          <w:b/>
          <w:sz w:val="28"/>
          <w:u w:val="single"/>
        </w:rPr>
        <w:t>Rocky Intertidal Ecology</w:t>
      </w:r>
    </w:p>
    <w:p w14:paraId="65B56677" w14:textId="77777777" w:rsidR="00107104" w:rsidRDefault="00107104" w:rsidP="00107104">
      <w:pPr>
        <w:jc w:val="center"/>
      </w:pPr>
    </w:p>
    <w:p w14:paraId="7B28D15F" w14:textId="77777777" w:rsidR="00E078AB" w:rsidRDefault="007312E0" w:rsidP="00E078AB">
      <w:r>
        <w:t>The Rocky Intertidal</w:t>
      </w:r>
      <w:r w:rsidR="00A8255C">
        <w:t xml:space="preserve"> </w:t>
      </w:r>
      <w:r w:rsidR="008B31CC">
        <w:t xml:space="preserve">program at </w:t>
      </w:r>
      <w:r w:rsidR="00071BC6">
        <w:t xml:space="preserve">the </w:t>
      </w:r>
      <w:r w:rsidR="008B31CC">
        <w:t xml:space="preserve">Hatfield Marine Science Center </w:t>
      </w:r>
      <w:r w:rsidR="00A8255C">
        <w:t xml:space="preserve">is </w:t>
      </w:r>
      <w:r w:rsidR="008B31CC">
        <w:t xml:space="preserve">designed to be </w:t>
      </w:r>
      <w:r w:rsidR="00A8255C">
        <w:t>a 50-</w:t>
      </w:r>
      <w:r w:rsidR="00F24556">
        <w:t xml:space="preserve">minute </w:t>
      </w:r>
      <w:r w:rsidR="00A44F1B">
        <w:t>inquiry</w:t>
      </w:r>
      <w:r w:rsidR="00A8255C">
        <w:t xml:space="preserve">-based </w:t>
      </w:r>
      <w:r w:rsidR="00F24556">
        <w:t>program that</w:t>
      </w:r>
      <w:r w:rsidR="00E078AB">
        <w:t xml:space="preserve"> examines the dynamic</w:t>
      </w:r>
      <w:r>
        <w:t xml:space="preserve"> environment of rocky shores</w:t>
      </w:r>
      <w:r w:rsidR="004755E1">
        <w:t xml:space="preserve"> and the </w:t>
      </w:r>
      <w:r>
        <w:t xml:space="preserve">interactions of the </w:t>
      </w:r>
      <w:r w:rsidR="00107104">
        <w:t xml:space="preserve">organisms </w:t>
      </w:r>
      <w:r w:rsidR="004755E1">
        <w:t xml:space="preserve">found there.  </w:t>
      </w:r>
      <w:r w:rsidR="00A8255C">
        <w:t xml:space="preserve">Students will </w:t>
      </w:r>
      <w:r w:rsidR="00E078AB">
        <w:t>learn about the complex communities in rocky intertidal areas</w:t>
      </w:r>
      <w:r w:rsidR="00071BC6">
        <w:t xml:space="preserve"> and</w:t>
      </w:r>
      <w:r w:rsidR="004755E1">
        <w:t xml:space="preserve"> the ever-changing physical stre</w:t>
      </w:r>
      <w:r w:rsidR="00071BC6">
        <w:t xml:space="preserve">sses </w:t>
      </w:r>
      <w:r w:rsidR="00E078AB">
        <w:t xml:space="preserve">these </w:t>
      </w:r>
      <w:r w:rsidR="00071BC6">
        <w:t xml:space="preserve">organisms are subjected to. </w:t>
      </w:r>
      <w:r w:rsidR="00E078AB">
        <w:t>During this program students will:</w:t>
      </w:r>
    </w:p>
    <w:p w14:paraId="67F52A29" w14:textId="77777777" w:rsidR="00E078AB" w:rsidRDefault="00E078AB" w:rsidP="00E078AB">
      <w:r>
        <w:t xml:space="preserve">1.  Identify rocky intertidal habitat and examine its typical inhabitants </w:t>
      </w:r>
    </w:p>
    <w:p w14:paraId="435F6274" w14:textId="77777777" w:rsidR="00E078AB" w:rsidRDefault="00E078AB" w:rsidP="00E078AB">
      <w:r>
        <w:t>2.  Learn about environmental pressures and adaptations</w:t>
      </w:r>
    </w:p>
    <w:p w14:paraId="3D50C3C6" w14:textId="77777777" w:rsidR="00E078AB" w:rsidRDefault="00E078AB" w:rsidP="00E078AB">
      <w:r>
        <w:t>3.  Examine population interactions in the community</w:t>
      </w:r>
    </w:p>
    <w:p w14:paraId="5E734F48" w14:textId="77777777" w:rsidR="00107104" w:rsidRDefault="00107104" w:rsidP="00107104">
      <w:pPr>
        <w:ind w:firstLine="720"/>
      </w:pPr>
    </w:p>
    <w:p w14:paraId="08B55A85" w14:textId="77777777" w:rsidR="00107104" w:rsidRDefault="00107104" w:rsidP="00107104"/>
    <w:p w14:paraId="305E603B" w14:textId="77777777" w:rsidR="00107104" w:rsidRPr="005C578A" w:rsidRDefault="00107104" w:rsidP="00107104">
      <w:pPr>
        <w:rPr>
          <w:b/>
          <w:u w:val="single"/>
        </w:rPr>
      </w:pPr>
      <w:r>
        <w:rPr>
          <w:b/>
          <w:u w:val="single"/>
        </w:rPr>
        <w:t>Background Information</w:t>
      </w:r>
    </w:p>
    <w:p w14:paraId="2F9E8EF3" w14:textId="77777777" w:rsidR="005F7C60" w:rsidRDefault="00107104" w:rsidP="004755E1">
      <w:r>
        <w:tab/>
      </w:r>
    </w:p>
    <w:p w14:paraId="70DEE01C" w14:textId="77777777" w:rsidR="00E078AB" w:rsidRDefault="005F7C60" w:rsidP="00E078AB">
      <w:r>
        <w:tab/>
      </w:r>
      <w:proofErr w:type="gramStart"/>
      <w:r w:rsidR="00E078AB">
        <w:t xml:space="preserve">The </w:t>
      </w:r>
      <w:r w:rsidR="00107104">
        <w:t xml:space="preserve">Oregon Coast is </w:t>
      </w:r>
      <w:r w:rsidR="00E078AB">
        <w:t xml:space="preserve">often identified by its rugged </w:t>
      </w:r>
      <w:r w:rsidR="00107104">
        <w:t>rocky shores</w:t>
      </w:r>
      <w:proofErr w:type="gramEnd"/>
      <w:r w:rsidR="00F75E36">
        <w:t>,</w:t>
      </w:r>
      <w:r w:rsidR="00E078AB">
        <w:t xml:space="preserve"> with crashing waves and hardy creatures clinging to rocks.  </w:t>
      </w:r>
      <w:r w:rsidR="004755E1">
        <w:t>T</w:t>
      </w:r>
      <w:r w:rsidR="00107104">
        <w:t xml:space="preserve">hese areas are </w:t>
      </w:r>
      <w:r w:rsidR="00107104" w:rsidRPr="005C578A">
        <w:rPr>
          <w:i/>
        </w:rPr>
        <w:t>intertidal</w:t>
      </w:r>
      <w:r w:rsidR="00107104">
        <w:t xml:space="preserve"> and are alternately inundated by seawater and exposed to air, wind, and dramatic chan</w:t>
      </w:r>
      <w:r w:rsidR="00E078AB">
        <w:t>ges in temperature</w:t>
      </w:r>
      <w:r w:rsidR="00107104">
        <w:t xml:space="preserve">.  High tide floods these areas with cold, nutrient laden seawater, bringing food to organisms that live there in the form of </w:t>
      </w:r>
      <w:r w:rsidR="00107104" w:rsidRPr="009160AF">
        <w:rPr>
          <w:i/>
        </w:rPr>
        <w:t>plankton</w:t>
      </w:r>
      <w:r w:rsidR="00107104">
        <w:t xml:space="preserve"> and </w:t>
      </w:r>
      <w:r w:rsidR="00107104" w:rsidRPr="005C578A">
        <w:rPr>
          <w:i/>
        </w:rPr>
        <w:t>detritus</w:t>
      </w:r>
      <w:r w:rsidR="00107104">
        <w:t xml:space="preserve">.  Low tides often expose these organisms to the dangers of predation and </w:t>
      </w:r>
      <w:r w:rsidR="00107104" w:rsidRPr="005C578A">
        <w:rPr>
          <w:i/>
        </w:rPr>
        <w:t>desiccation.</w:t>
      </w:r>
      <w:r w:rsidR="004755E1">
        <w:rPr>
          <w:i/>
        </w:rPr>
        <w:t xml:space="preserve"> </w:t>
      </w:r>
      <w:r w:rsidR="004755E1">
        <w:t xml:space="preserve">Because of these harsh conditions, organisms have developed special adaptations that not only help them to survive but thrive in these environments.  An </w:t>
      </w:r>
      <w:r w:rsidR="004755E1" w:rsidRPr="00107104">
        <w:rPr>
          <w:i/>
        </w:rPr>
        <w:t>adaptation</w:t>
      </w:r>
      <w:r w:rsidR="004755E1">
        <w:t xml:space="preserve"> is a physical or behavioral trait that helps a plant or animal survive in a specific environment or </w:t>
      </w:r>
      <w:r w:rsidR="004755E1" w:rsidRPr="00107104">
        <w:rPr>
          <w:i/>
        </w:rPr>
        <w:t>habitat.</w:t>
      </w:r>
      <w:r w:rsidR="00E078AB">
        <w:rPr>
          <w:i/>
        </w:rPr>
        <w:t xml:space="preserve">  Ecology </w:t>
      </w:r>
      <w:r w:rsidR="00E078AB">
        <w:t xml:space="preserve">is the study of the distribution and abundance of organisms and their interactions with their environment.  </w:t>
      </w:r>
    </w:p>
    <w:p w14:paraId="3148783A" w14:textId="77777777" w:rsidR="00485E75" w:rsidRDefault="00F75E36" w:rsidP="00485E75">
      <w:r>
        <w:tab/>
        <w:t>The</w:t>
      </w:r>
      <w:r w:rsidR="00B91EF4">
        <w:t xml:space="preserve"> rocky shore habitats are</w:t>
      </w:r>
      <w:r>
        <w:t xml:space="preserve"> very diverse and can range from shee</w:t>
      </w:r>
      <w:r w:rsidR="00B91EF4">
        <w:t>r vertical rock walls to shelter</w:t>
      </w:r>
      <w:r>
        <w:t xml:space="preserve">ed </w:t>
      </w:r>
      <w:proofErr w:type="spellStart"/>
      <w:r>
        <w:t>tidepools</w:t>
      </w:r>
      <w:proofErr w:type="spellEnd"/>
      <w:r>
        <w:t xml:space="preserve">.  Rocky shores experience vertical zonation, which is the arrangement of plants and animals in distinct horizontal layers caused by </w:t>
      </w:r>
      <w:r w:rsidR="00485E75" w:rsidRPr="00485E75">
        <w:rPr>
          <w:i/>
        </w:rPr>
        <w:t>limiting factors</w:t>
      </w:r>
      <w:r w:rsidR="00485E75">
        <w:t xml:space="preserve"> or </w:t>
      </w:r>
      <w:r>
        <w:t>a combination of what each organism can tolerate physically as well as interactions between organisms.</w:t>
      </w:r>
      <w:r w:rsidR="00B91EF4">
        <w:t xml:space="preserve">  Although some overlap does occur, plants and animals are adapted to live in certain zones on the shore and each zone contains its own unique complement of organisms.</w:t>
      </w:r>
    </w:p>
    <w:p w14:paraId="44390BD5" w14:textId="77777777" w:rsidR="00485E75" w:rsidRDefault="00485E75" w:rsidP="00485E75">
      <w:pPr>
        <w:jc w:val="center"/>
      </w:pPr>
      <w:r>
        <w:rPr>
          <w:noProof/>
        </w:rPr>
        <w:drawing>
          <wp:inline distT="0" distB="0" distL="0" distR="0" wp14:anchorId="5F89400D" wp14:editId="2F6B2451">
            <wp:extent cx="4096512" cy="2895600"/>
            <wp:effectExtent l="25400" t="0" r="0" b="0"/>
            <wp:docPr id="6" name="Picture 5" descr="Limiting Factors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ing Factors scan"/>
                    <pic:cNvPicPr/>
                  </pic:nvPicPr>
                  <pic:blipFill>
                    <a:blip r:embed="rId10"/>
                    <a:stretch>
                      <a:fillRect/>
                    </a:stretch>
                  </pic:blipFill>
                  <pic:spPr>
                    <a:xfrm>
                      <a:off x="0" y="0"/>
                      <a:ext cx="4096512" cy="2895600"/>
                    </a:xfrm>
                    <a:prstGeom prst="rect">
                      <a:avLst/>
                    </a:prstGeom>
                  </pic:spPr>
                </pic:pic>
              </a:graphicData>
            </a:graphic>
          </wp:inline>
        </w:drawing>
      </w:r>
    </w:p>
    <w:p w14:paraId="5B87BE26" w14:textId="77777777" w:rsidR="00485E75" w:rsidRDefault="00485E75" w:rsidP="00485E75">
      <w:pPr>
        <w:jc w:val="center"/>
      </w:pPr>
    </w:p>
    <w:p w14:paraId="0196947F" w14:textId="77777777" w:rsidR="00E078AB" w:rsidRPr="00485E75" w:rsidRDefault="00485E75" w:rsidP="00485E75">
      <w:pPr>
        <w:jc w:val="center"/>
        <w:rPr>
          <w:i/>
          <w:sz w:val="20"/>
        </w:rPr>
      </w:pPr>
      <w:proofErr w:type="gramStart"/>
      <w:r w:rsidRPr="00485E75">
        <w:rPr>
          <w:i/>
          <w:sz w:val="20"/>
        </w:rPr>
        <w:t>Examples of limiting factors that work together to determine where organisms are found in an environment</w:t>
      </w:r>
      <w:r>
        <w:rPr>
          <w:i/>
          <w:sz w:val="20"/>
        </w:rPr>
        <w:t>.</w:t>
      </w:r>
      <w:proofErr w:type="gramEnd"/>
    </w:p>
    <w:p w14:paraId="08CB73B4" w14:textId="77777777" w:rsidR="00485E75" w:rsidRDefault="00485E75" w:rsidP="00485E75">
      <w:pPr>
        <w:jc w:val="center"/>
        <w:rPr>
          <w:i/>
        </w:rPr>
      </w:pPr>
    </w:p>
    <w:p w14:paraId="00227046" w14:textId="77777777" w:rsidR="003202EC" w:rsidRDefault="00485E75" w:rsidP="00485E75">
      <w:r>
        <w:lastRenderedPageBreak/>
        <w:tab/>
        <w:t xml:space="preserve">Rocky shores are generally broken into the following zones based on the amount and type of inundation:  Spray Zone, High Tide Zone, </w:t>
      </w:r>
      <w:r w:rsidR="003202EC">
        <w:t>Middle Tide Zone, and Low Tide Zone.</w:t>
      </w:r>
    </w:p>
    <w:p w14:paraId="4439EF08" w14:textId="77777777" w:rsidR="00485E75" w:rsidRPr="00485E75" w:rsidRDefault="00485E75" w:rsidP="00485E75"/>
    <w:p w14:paraId="7D93CD93" w14:textId="77777777" w:rsidR="005F7C60" w:rsidRDefault="004F3C91" w:rsidP="00485E75">
      <w:pPr>
        <w:jc w:val="center"/>
        <w:rPr>
          <w:i/>
        </w:rPr>
      </w:pPr>
      <w:r>
        <w:rPr>
          <w:i/>
          <w:noProof/>
        </w:rPr>
        <w:drawing>
          <wp:inline distT="0" distB="0" distL="0" distR="0" wp14:anchorId="3C5CF8FD" wp14:editId="55C8D947">
            <wp:extent cx="5690235" cy="8035787"/>
            <wp:effectExtent l="25400" t="0" r="0" b="0"/>
            <wp:docPr id="2" name="Picture 1" descr="ID tidal zon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tidal zones.tiff"/>
                    <pic:cNvPicPr/>
                  </pic:nvPicPr>
                  <pic:blipFill>
                    <a:blip r:embed="rId11"/>
                    <a:stretch>
                      <a:fillRect/>
                    </a:stretch>
                  </pic:blipFill>
                  <pic:spPr>
                    <a:xfrm>
                      <a:off x="0" y="0"/>
                      <a:ext cx="5690235" cy="8035787"/>
                    </a:xfrm>
                    <a:prstGeom prst="rect">
                      <a:avLst/>
                    </a:prstGeom>
                  </pic:spPr>
                </pic:pic>
              </a:graphicData>
            </a:graphic>
          </wp:inline>
        </w:drawing>
      </w:r>
    </w:p>
    <w:p w14:paraId="2A4271C5" w14:textId="77777777" w:rsidR="004F3C91" w:rsidRPr="00AA6997" w:rsidRDefault="004F3C91" w:rsidP="004F3C91">
      <w:pPr>
        <w:rPr>
          <w:i/>
        </w:rPr>
      </w:pPr>
      <w:r>
        <w:rPr>
          <w:i/>
          <w:noProof/>
        </w:rPr>
        <w:drawing>
          <wp:inline distT="0" distB="0" distL="0" distR="0" wp14:anchorId="15444AB1" wp14:editId="77F2303B">
            <wp:extent cx="6309360" cy="5831840"/>
            <wp:effectExtent l="25400" t="0" r="0" b="0"/>
            <wp:docPr id="1" name="Picture 0" descr="Food web for rocky shore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web for rocky shore (new).tiff"/>
                    <pic:cNvPicPr/>
                  </pic:nvPicPr>
                  <pic:blipFill>
                    <a:blip r:embed="rId12"/>
                    <a:stretch>
                      <a:fillRect/>
                    </a:stretch>
                  </pic:blipFill>
                  <pic:spPr>
                    <a:xfrm>
                      <a:off x="0" y="0"/>
                      <a:ext cx="6309360" cy="5831840"/>
                    </a:xfrm>
                    <a:prstGeom prst="rect">
                      <a:avLst/>
                    </a:prstGeom>
                  </pic:spPr>
                </pic:pic>
              </a:graphicData>
            </a:graphic>
          </wp:inline>
        </w:drawing>
      </w:r>
    </w:p>
    <w:p w14:paraId="521365A9" w14:textId="77777777" w:rsidR="00A1593B" w:rsidRDefault="00A1593B" w:rsidP="00275131"/>
    <w:p w14:paraId="4D2FEF18" w14:textId="77777777" w:rsidR="00870FD1" w:rsidRDefault="00870FD1" w:rsidP="00A1593B">
      <w:pPr>
        <w:jc w:val="center"/>
        <w:rPr>
          <w:b/>
          <w:u w:val="single"/>
        </w:rPr>
      </w:pPr>
    </w:p>
    <w:p w14:paraId="42F4385F" w14:textId="77777777" w:rsidR="00870FD1" w:rsidRDefault="00870FD1" w:rsidP="00A1593B">
      <w:pPr>
        <w:jc w:val="center"/>
        <w:rPr>
          <w:b/>
          <w:u w:val="single"/>
        </w:rPr>
      </w:pPr>
    </w:p>
    <w:p w14:paraId="2E236762" w14:textId="77777777" w:rsidR="00A1593B" w:rsidRPr="00A1593B" w:rsidRDefault="00A1593B" w:rsidP="00A1593B">
      <w:pPr>
        <w:jc w:val="center"/>
        <w:rPr>
          <w:b/>
          <w:u w:val="single"/>
        </w:rPr>
      </w:pPr>
      <w:r w:rsidRPr="00A1593B">
        <w:rPr>
          <w:b/>
          <w:u w:val="single"/>
        </w:rPr>
        <w:t>Suggested Pre</w:t>
      </w:r>
      <w:r>
        <w:rPr>
          <w:b/>
          <w:u w:val="single"/>
        </w:rPr>
        <w:t>- or Post-</w:t>
      </w:r>
      <w:r w:rsidRPr="00A1593B">
        <w:rPr>
          <w:b/>
          <w:u w:val="single"/>
        </w:rPr>
        <w:t>Visit Activities</w:t>
      </w:r>
      <w:r>
        <w:rPr>
          <w:b/>
          <w:u w:val="single"/>
        </w:rPr>
        <w:t xml:space="preserve"> and Resources</w:t>
      </w:r>
    </w:p>
    <w:p w14:paraId="1F41F066" w14:textId="77777777" w:rsidR="005C1B9C" w:rsidRDefault="005C1B9C" w:rsidP="00A1593B"/>
    <w:p w14:paraId="3FB02BB5" w14:textId="77777777" w:rsidR="00D936F2" w:rsidRDefault="00AE2E47" w:rsidP="00A1593B">
      <w:r>
        <w:t xml:space="preserve">Take digital photos of the organisms encountered during your visit to the </w:t>
      </w:r>
      <w:proofErr w:type="spellStart"/>
      <w:r>
        <w:t>Yaquina</w:t>
      </w:r>
      <w:proofErr w:type="spellEnd"/>
      <w:r>
        <w:t xml:space="preserve"> Bay Estuary.  Have students create ID guides for future students, labeling the organisms, identifying the exact location found in the estuary, and identifying adaptations each organism has to the environment.</w:t>
      </w:r>
    </w:p>
    <w:p w14:paraId="64899080" w14:textId="77777777" w:rsidR="00A44F1B" w:rsidRDefault="00A44F1B" w:rsidP="00AA6997">
      <w:pPr>
        <w:rPr>
          <w:rFonts w:ascii="Arial Narrow" w:hAnsi="Arial Narrow" w:cs="ArialMT"/>
          <w:b/>
          <w:szCs w:val="22"/>
          <w:u w:val="single"/>
          <w:lang w:bidi="en-US"/>
        </w:rPr>
      </w:pPr>
    </w:p>
    <w:p w14:paraId="0C795EDC" w14:textId="77777777" w:rsidR="00A1593B" w:rsidRDefault="00A1593B" w:rsidP="00A1593B">
      <w:pPr>
        <w:jc w:val="center"/>
        <w:rPr>
          <w:rFonts w:ascii="Arial Narrow" w:hAnsi="Arial Narrow" w:cs="ArialMT"/>
          <w:b/>
          <w:szCs w:val="22"/>
          <w:u w:val="single"/>
          <w:lang w:bidi="en-US"/>
        </w:rPr>
      </w:pPr>
    </w:p>
    <w:p w14:paraId="2738E807" w14:textId="2DB535B5" w:rsidR="00A1593B" w:rsidRPr="009E1412" w:rsidRDefault="00425A65" w:rsidP="00A1593B">
      <w:pPr>
        <w:jc w:val="center"/>
        <w:rPr>
          <w:b/>
          <w:u w:val="single"/>
          <w:lang w:bidi="en-US"/>
        </w:rPr>
      </w:pPr>
      <w:r>
        <w:rPr>
          <w:b/>
          <w:u w:val="single"/>
          <w:lang w:bidi="en-US"/>
        </w:rPr>
        <w:br w:type="page"/>
      </w:r>
      <w:r w:rsidR="00107104" w:rsidRPr="009E1412">
        <w:rPr>
          <w:b/>
          <w:u w:val="single"/>
          <w:lang w:bidi="en-US"/>
        </w:rPr>
        <w:t>Correlation to Ore</w:t>
      </w:r>
      <w:r w:rsidR="00E5481E" w:rsidRPr="009E1412">
        <w:rPr>
          <w:b/>
          <w:u w:val="single"/>
          <w:lang w:bidi="en-US"/>
        </w:rPr>
        <w:t>gon Science Education Standards</w:t>
      </w:r>
    </w:p>
    <w:p w14:paraId="4D2A20AB" w14:textId="77777777" w:rsidR="00107104" w:rsidRPr="009E1412" w:rsidRDefault="00107104" w:rsidP="00107104">
      <w:pPr>
        <w:widowControl w:val="0"/>
        <w:autoSpaceDE w:val="0"/>
        <w:autoSpaceDN w:val="0"/>
        <w:adjustRightInd w:val="0"/>
        <w:jc w:val="center"/>
        <w:rPr>
          <w:b/>
          <w:u w:val="single"/>
          <w:lang w:bidi="en-US"/>
        </w:rPr>
      </w:pPr>
    </w:p>
    <w:p w14:paraId="64342EF0" w14:textId="77777777" w:rsidR="00F94264" w:rsidRPr="009E1412" w:rsidRDefault="00F94264" w:rsidP="00F94264">
      <w:pPr>
        <w:pStyle w:val="Default"/>
        <w:rPr>
          <w:rFonts w:ascii="Times New Roman" w:hAnsi="Times New Roman" w:cs="Times New Roman"/>
          <w:b/>
        </w:rPr>
      </w:pPr>
      <w:r w:rsidRPr="009E1412">
        <w:rPr>
          <w:rFonts w:ascii="Times New Roman" w:hAnsi="Times New Roman" w:cs="Times New Roman"/>
          <w:b/>
        </w:rPr>
        <w:t>Kindergarten</w:t>
      </w:r>
    </w:p>
    <w:p w14:paraId="40F99FD4"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K.1 Structure and Function: </w:t>
      </w:r>
      <w:r w:rsidRPr="009E1412">
        <w:rPr>
          <w:rFonts w:ascii="Times New Roman" w:hAnsi="Times New Roman" w:cs="Times New Roman"/>
          <w:b/>
          <w:bCs/>
        </w:rPr>
        <w:t xml:space="preserve">The natural world includes living and non-living things. </w:t>
      </w:r>
    </w:p>
    <w:p w14:paraId="43755E68" w14:textId="77777777" w:rsidR="00F94264" w:rsidRPr="009E1412" w:rsidRDefault="00F94264" w:rsidP="00F94264">
      <w:pPr>
        <w:pStyle w:val="Default"/>
        <w:rPr>
          <w:rFonts w:ascii="Times New Roman" w:hAnsi="Times New Roman" w:cs="Times New Roman"/>
        </w:rPr>
      </w:pPr>
      <w:proofErr w:type="gramStart"/>
      <w:r w:rsidRPr="009E1412">
        <w:rPr>
          <w:rFonts w:ascii="Times New Roman" w:hAnsi="Times New Roman" w:cs="Times New Roman"/>
        </w:rPr>
        <w:t>K.1P.1 Compare and contrast characteristics of living and non-living things.</w:t>
      </w:r>
      <w:proofErr w:type="gramEnd"/>
      <w:r w:rsidRPr="009E1412">
        <w:rPr>
          <w:rFonts w:ascii="Times New Roman" w:hAnsi="Times New Roman" w:cs="Times New Roman"/>
        </w:rPr>
        <w:t xml:space="preserve"> </w:t>
      </w:r>
    </w:p>
    <w:p w14:paraId="08B3A62F" w14:textId="77777777" w:rsidR="00F94264" w:rsidRPr="009E1412" w:rsidRDefault="00F94264" w:rsidP="00F94264">
      <w:pPr>
        <w:pStyle w:val="Default"/>
        <w:rPr>
          <w:rFonts w:ascii="Times New Roman" w:hAnsi="Times New Roman" w:cs="Times New Roman"/>
        </w:rPr>
      </w:pPr>
      <w:proofErr w:type="gramStart"/>
      <w:r w:rsidRPr="009E1412">
        <w:rPr>
          <w:rFonts w:ascii="Times New Roman" w:hAnsi="Times New Roman" w:cs="Times New Roman"/>
        </w:rPr>
        <w:t>K.1L.1 Compare and contrast characteristics of plants and animals.</w:t>
      </w:r>
      <w:proofErr w:type="gramEnd"/>
      <w:r w:rsidRPr="009E1412">
        <w:rPr>
          <w:rFonts w:ascii="Times New Roman" w:hAnsi="Times New Roman" w:cs="Times New Roman"/>
        </w:rPr>
        <w:t xml:space="preserve"> </w:t>
      </w:r>
    </w:p>
    <w:p w14:paraId="6EFB09DA"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K.2 Interaction and Change: </w:t>
      </w:r>
      <w:r w:rsidRPr="009E1412">
        <w:rPr>
          <w:rFonts w:ascii="Times New Roman" w:hAnsi="Times New Roman" w:cs="Times New Roman"/>
          <w:b/>
          <w:bCs/>
        </w:rPr>
        <w:t xml:space="preserve">Living and non-living things move. </w:t>
      </w:r>
    </w:p>
    <w:p w14:paraId="2FB5D38D"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K.2P.1 Examine the different ways things move. </w:t>
      </w:r>
    </w:p>
    <w:p w14:paraId="6D819CAA"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K.3 Scientific Inquiry: </w:t>
      </w:r>
      <w:r w:rsidRPr="009E1412">
        <w:rPr>
          <w:rFonts w:ascii="Times New Roman" w:hAnsi="Times New Roman" w:cs="Times New Roman"/>
          <w:b/>
          <w:bCs/>
        </w:rPr>
        <w:t xml:space="preserve">Science explores the natural world through observation. </w:t>
      </w:r>
    </w:p>
    <w:p w14:paraId="20641ACC"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K.3S.1 Explore questions about living and non-living things and events in the natural world. </w:t>
      </w:r>
    </w:p>
    <w:p w14:paraId="3B64D376" w14:textId="77777777" w:rsidR="00F94264" w:rsidRPr="009E1412" w:rsidRDefault="00F94264" w:rsidP="00F94264">
      <w:pPr>
        <w:pStyle w:val="Default"/>
        <w:rPr>
          <w:rFonts w:ascii="Times New Roman" w:hAnsi="Times New Roman" w:cs="Times New Roman"/>
        </w:rPr>
      </w:pPr>
      <w:proofErr w:type="gramStart"/>
      <w:r w:rsidRPr="009E1412">
        <w:rPr>
          <w:rFonts w:ascii="Times New Roman" w:hAnsi="Times New Roman" w:cs="Times New Roman"/>
        </w:rPr>
        <w:t>K.3S.2 Make observations about the natural world.</w:t>
      </w:r>
      <w:proofErr w:type="gramEnd"/>
    </w:p>
    <w:p w14:paraId="2611170F" w14:textId="77777777" w:rsidR="00F94264" w:rsidRPr="009E1412" w:rsidRDefault="00F94264" w:rsidP="00F94264">
      <w:pPr>
        <w:pStyle w:val="Default"/>
        <w:rPr>
          <w:rFonts w:ascii="Times New Roman" w:hAnsi="Times New Roman" w:cs="Times New Roman"/>
          <w:b/>
          <w:bCs/>
        </w:rPr>
      </w:pPr>
    </w:p>
    <w:p w14:paraId="78AE4EF9" w14:textId="77777777" w:rsidR="00F94264" w:rsidRPr="009E1412" w:rsidRDefault="00F94264" w:rsidP="00F94264">
      <w:pPr>
        <w:pStyle w:val="Default"/>
        <w:rPr>
          <w:rFonts w:ascii="Times New Roman" w:hAnsi="Times New Roman" w:cs="Times New Roman"/>
          <w:b/>
          <w:bCs/>
        </w:rPr>
      </w:pPr>
      <w:r w:rsidRPr="009E1412">
        <w:rPr>
          <w:rFonts w:ascii="Times New Roman" w:hAnsi="Times New Roman" w:cs="Times New Roman"/>
          <w:b/>
          <w:bCs/>
        </w:rPr>
        <w:t>Grade 1</w:t>
      </w:r>
    </w:p>
    <w:p w14:paraId="52188CF5"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1.1 Structure and Function: </w:t>
      </w:r>
      <w:r w:rsidRPr="009E1412">
        <w:rPr>
          <w:rFonts w:ascii="Times New Roman" w:hAnsi="Times New Roman" w:cs="Times New Roman"/>
          <w:b/>
          <w:bCs/>
        </w:rPr>
        <w:t xml:space="preserve">Living and non-living things have characteristics and properties. </w:t>
      </w:r>
    </w:p>
    <w:p w14:paraId="12E47F6E"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1.1L.1 Compare and contrast characteristics among individuals within one plant or animal group. </w:t>
      </w:r>
    </w:p>
    <w:p w14:paraId="62F94C11"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1.2 Interaction and Change: </w:t>
      </w:r>
      <w:r w:rsidRPr="009E1412">
        <w:rPr>
          <w:rFonts w:ascii="Times New Roman" w:hAnsi="Times New Roman" w:cs="Times New Roman"/>
          <w:b/>
          <w:bCs/>
        </w:rPr>
        <w:t xml:space="preserve">Living and non-living things interact. </w:t>
      </w:r>
    </w:p>
    <w:p w14:paraId="10E80F5B"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1.2L.1 </w:t>
      </w:r>
      <w:proofErr w:type="gramStart"/>
      <w:r w:rsidRPr="009E1412">
        <w:rPr>
          <w:rFonts w:ascii="Times New Roman" w:hAnsi="Times New Roman" w:cs="Times New Roman"/>
        </w:rPr>
        <w:t>Describe</w:t>
      </w:r>
      <w:proofErr w:type="gramEnd"/>
      <w:r w:rsidRPr="009E1412">
        <w:rPr>
          <w:rFonts w:ascii="Times New Roman" w:hAnsi="Times New Roman" w:cs="Times New Roman"/>
        </w:rPr>
        <w:t xml:space="preserve"> the basic needs of living things. </w:t>
      </w:r>
    </w:p>
    <w:p w14:paraId="31A1CE1B"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1.3 Scientific Inquiry: </w:t>
      </w:r>
      <w:r w:rsidRPr="009E1412">
        <w:rPr>
          <w:rFonts w:ascii="Times New Roman" w:hAnsi="Times New Roman" w:cs="Times New Roman"/>
          <w:b/>
          <w:bCs/>
        </w:rPr>
        <w:t xml:space="preserve">Science explores the natural world using evidence from observations. </w:t>
      </w:r>
    </w:p>
    <w:p w14:paraId="276CB68E" w14:textId="77777777" w:rsidR="00F94264" w:rsidRPr="009E1412" w:rsidRDefault="00F94264" w:rsidP="00F94264">
      <w:pPr>
        <w:pStyle w:val="Default"/>
        <w:rPr>
          <w:rFonts w:ascii="Times New Roman" w:hAnsi="Times New Roman" w:cs="Times New Roman"/>
        </w:rPr>
      </w:pPr>
      <w:proofErr w:type="gramStart"/>
      <w:r w:rsidRPr="009E1412">
        <w:rPr>
          <w:rFonts w:ascii="Times New Roman" w:hAnsi="Times New Roman" w:cs="Times New Roman"/>
        </w:rPr>
        <w:t>1.3S.1 Identify and use tools to make careful observations and answer questions about the natural world.</w:t>
      </w:r>
      <w:proofErr w:type="gramEnd"/>
      <w:r w:rsidRPr="009E1412">
        <w:rPr>
          <w:rFonts w:ascii="Times New Roman" w:hAnsi="Times New Roman" w:cs="Times New Roman"/>
        </w:rPr>
        <w:t xml:space="preserve"> </w:t>
      </w:r>
    </w:p>
    <w:p w14:paraId="10A429C6" w14:textId="77777777" w:rsidR="00F94264" w:rsidRPr="009E1412" w:rsidRDefault="00F94264" w:rsidP="00F94264">
      <w:pPr>
        <w:pStyle w:val="Default"/>
        <w:rPr>
          <w:rFonts w:ascii="Times New Roman" w:hAnsi="Times New Roman" w:cs="Times New Roman"/>
        </w:rPr>
      </w:pPr>
      <w:proofErr w:type="gramStart"/>
      <w:r w:rsidRPr="009E1412">
        <w:rPr>
          <w:rFonts w:ascii="Times New Roman" w:hAnsi="Times New Roman" w:cs="Times New Roman"/>
        </w:rPr>
        <w:t>1.3S.2 Record observations with pictures, numbers, or written statements.</w:t>
      </w:r>
      <w:proofErr w:type="gramEnd"/>
      <w:r w:rsidRPr="009E1412">
        <w:rPr>
          <w:rFonts w:ascii="Times New Roman" w:hAnsi="Times New Roman" w:cs="Times New Roman"/>
        </w:rPr>
        <w:t xml:space="preserve"> </w:t>
      </w:r>
    </w:p>
    <w:p w14:paraId="04E34FA6"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1.3S.3 Describe why recording accurate observations is important in science. </w:t>
      </w:r>
    </w:p>
    <w:p w14:paraId="1F73480E"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1.4 Engineering Design: </w:t>
      </w:r>
      <w:r w:rsidRPr="009E1412">
        <w:rPr>
          <w:rFonts w:ascii="Times New Roman" w:hAnsi="Times New Roman" w:cs="Times New Roman"/>
          <w:b/>
          <w:bCs/>
        </w:rPr>
        <w:t xml:space="preserve">Engineering design is used to design and build things to meet a need. </w:t>
      </w:r>
    </w:p>
    <w:p w14:paraId="24A01622"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1.4D.2 Demonstrate that designed structures have parts that work together to perform a function. </w:t>
      </w:r>
    </w:p>
    <w:p w14:paraId="2C7DD00C" w14:textId="77777777" w:rsidR="007663A3"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1.4D.3 Show how tools are used to complete tasks every day. </w:t>
      </w:r>
    </w:p>
    <w:p w14:paraId="71A330F3" w14:textId="77777777" w:rsidR="00A44F1B" w:rsidRPr="009E1412" w:rsidRDefault="00A44F1B" w:rsidP="00F94264">
      <w:pPr>
        <w:pStyle w:val="Default"/>
        <w:rPr>
          <w:rFonts w:ascii="Times New Roman" w:hAnsi="Times New Roman" w:cs="Times New Roman"/>
          <w:b/>
          <w:bCs/>
        </w:rPr>
      </w:pPr>
    </w:p>
    <w:p w14:paraId="1C99DD41" w14:textId="77777777" w:rsidR="007663A3" w:rsidRPr="009E1412" w:rsidRDefault="007663A3" w:rsidP="00F94264">
      <w:pPr>
        <w:pStyle w:val="Default"/>
        <w:rPr>
          <w:rFonts w:ascii="Times New Roman" w:hAnsi="Times New Roman" w:cs="Times New Roman"/>
          <w:b/>
          <w:bCs/>
        </w:rPr>
      </w:pPr>
      <w:r w:rsidRPr="009E1412">
        <w:rPr>
          <w:rFonts w:ascii="Times New Roman" w:hAnsi="Times New Roman" w:cs="Times New Roman"/>
          <w:b/>
          <w:bCs/>
        </w:rPr>
        <w:t>Grade 2</w:t>
      </w:r>
    </w:p>
    <w:p w14:paraId="55C9CD92"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2.1 Structure and Function: </w:t>
      </w:r>
      <w:r w:rsidRPr="009E1412">
        <w:rPr>
          <w:rFonts w:ascii="Times New Roman" w:hAnsi="Times New Roman" w:cs="Times New Roman"/>
          <w:b/>
          <w:bCs/>
        </w:rPr>
        <w:t xml:space="preserve">Living and non-living things vary throughout the natural world. </w:t>
      </w:r>
    </w:p>
    <w:p w14:paraId="39E03467"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2.1L.1 Compare and contrast characteristics and behaviors of plants and animals and the environments where they live. </w:t>
      </w:r>
    </w:p>
    <w:p w14:paraId="69472F81"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2.2 Interaction and Change: </w:t>
      </w:r>
      <w:r w:rsidRPr="009E1412">
        <w:rPr>
          <w:rFonts w:ascii="Times New Roman" w:hAnsi="Times New Roman" w:cs="Times New Roman"/>
          <w:b/>
          <w:bCs/>
        </w:rPr>
        <w:t xml:space="preserve">Living and non-living things change. </w:t>
      </w:r>
    </w:p>
    <w:p w14:paraId="6AF64AC4" w14:textId="77777777" w:rsidR="00F94264" w:rsidRPr="009E1412" w:rsidRDefault="00F94264" w:rsidP="00F94264">
      <w:pPr>
        <w:pStyle w:val="Default"/>
        <w:rPr>
          <w:rFonts w:ascii="Times New Roman" w:hAnsi="Times New Roman" w:cs="Times New Roman"/>
        </w:rPr>
      </w:pPr>
      <w:proofErr w:type="gramStart"/>
      <w:r w:rsidRPr="009E1412">
        <w:rPr>
          <w:rFonts w:ascii="Times New Roman" w:hAnsi="Times New Roman" w:cs="Times New Roman"/>
        </w:rPr>
        <w:t>2.2L.1 Describe life cycles of living things.</w:t>
      </w:r>
      <w:proofErr w:type="gramEnd"/>
      <w:r w:rsidRPr="009E1412">
        <w:rPr>
          <w:rFonts w:ascii="Times New Roman" w:hAnsi="Times New Roman" w:cs="Times New Roman"/>
        </w:rPr>
        <w:t xml:space="preserve"> </w:t>
      </w:r>
    </w:p>
    <w:p w14:paraId="059F386B"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2.3 Scientific Inquiry: </w:t>
      </w:r>
      <w:r w:rsidRPr="009E1412">
        <w:rPr>
          <w:rFonts w:ascii="Times New Roman" w:hAnsi="Times New Roman" w:cs="Times New Roman"/>
          <w:b/>
          <w:bCs/>
        </w:rPr>
        <w:t xml:space="preserve">Scientific inquiry is a process used to explore the natural world using evidence from observations. </w:t>
      </w:r>
    </w:p>
    <w:p w14:paraId="4844140C"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2.3S.2 Make predictions about living and non-living things and events in the environment based on observed patterns. </w:t>
      </w:r>
    </w:p>
    <w:p w14:paraId="76C1EC85"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2.3S.3 Make, describe, and compare observations, and organize recorded data. </w:t>
      </w:r>
    </w:p>
    <w:p w14:paraId="089B9432"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3.1 Structure and Function: </w:t>
      </w:r>
      <w:r w:rsidRPr="009E1412">
        <w:rPr>
          <w:rFonts w:ascii="Times New Roman" w:hAnsi="Times New Roman" w:cs="Times New Roman"/>
          <w:b/>
          <w:bCs/>
        </w:rPr>
        <w:t xml:space="preserve">Living and non-living things vary in their characteristics and properties. </w:t>
      </w:r>
    </w:p>
    <w:p w14:paraId="5390E89A" w14:textId="77777777" w:rsidR="007663A3" w:rsidRPr="009E1412" w:rsidRDefault="007663A3" w:rsidP="00F94264">
      <w:pPr>
        <w:pStyle w:val="Default"/>
        <w:rPr>
          <w:rFonts w:ascii="Times New Roman" w:hAnsi="Times New Roman" w:cs="Times New Roman"/>
        </w:rPr>
      </w:pPr>
    </w:p>
    <w:p w14:paraId="79383CC0" w14:textId="77777777" w:rsidR="007663A3" w:rsidRPr="009E1412" w:rsidRDefault="007663A3" w:rsidP="00F94264">
      <w:pPr>
        <w:pStyle w:val="Default"/>
        <w:rPr>
          <w:rFonts w:ascii="Times New Roman" w:hAnsi="Times New Roman" w:cs="Times New Roman"/>
          <w:b/>
        </w:rPr>
      </w:pPr>
      <w:r w:rsidRPr="009E1412">
        <w:rPr>
          <w:rFonts w:ascii="Times New Roman" w:hAnsi="Times New Roman" w:cs="Times New Roman"/>
          <w:b/>
        </w:rPr>
        <w:t>Grade 3</w:t>
      </w:r>
    </w:p>
    <w:p w14:paraId="7D7F85A9"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3.3 Scientific Inquiry: </w:t>
      </w:r>
      <w:r w:rsidRPr="009E1412">
        <w:rPr>
          <w:rFonts w:ascii="Times New Roman" w:hAnsi="Times New Roman" w:cs="Times New Roman"/>
          <w:b/>
          <w:bCs/>
        </w:rPr>
        <w:t xml:space="preserve">Scientific inquiry is a process used to explore the natural world using evidence from observations and investigations. </w:t>
      </w:r>
    </w:p>
    <w:p w14:paraId="2037A499"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3.3S.1 Plan a simple investigation based on a testable question, </w:t>
      </w:r>
      <w:proofErr w:type="gramStart"/>
      <w:r w:rsidRPr="009E1412">
        <w:rPr>
          <w:rFonts w:ascii="Times New Roman" w:hAnsi="Times New Roman" w:cs="Times New Roman"/>
        </w:rPr>
        <w:t>match measuring</w:t>
      </w:r>
      <w:proofErr w:type="gramEnd"/>
      <w:r w:rsidRPr="009E1412">
        <w:rPr>
          <w:rFonts w:ascii="Times New Roman" w:hAnsi="Times New Roman" w:cs="Times New Roman"/>
        </w:rPr>
        <w:t xml:space="preserve"> tools to their uses, and collect and record data from a scientific investigation. </w:t>
      </w:r>
    </w:p>
    <w:p w14:paraId="11B25355"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3.3S.2 Use the data collected from a scientific investigation to explain the results and draw conclusions. </w:t>
      </w:r>
    </w:p>
    <w:p w14:paraId="01339DE1" w14:textId="77777777" w:rsidR="00531A1D" w:rsidRPr="009E1412" w:rsidRDefault="00531A1D" w:rsidP="00F94264">
      <w:pPr>
        <w:pStyle w:val="Default"/>
        <w:rPr>
          <w:rFonts w:ascii="Times New Roman" w:hAnsi="Times New Roman" w:cs="Times New Roman"/>
          <w:b/>
          <w:bCs/>
        </w:rPr>
      </w:pPr>
    </w:p>
    <w:p w14:paraId="1BDA23D1" w14:textId="77777777" w:rsidR="00425A65" w:rsidRDefault="00425A65" w:rsidP="00F94264">
      <w:pPr>
        <w:pStyle w:val="Default"/>
        <w:rPr>
          <w:rFonts w:ascii="Times New Roman" w:hAnsi="Times New Roman" w:cs="Times New Roman"/>
          <w:b/>
          <w:bCs/>
        </w:rPr>
      </w:pPr>
    </w:p>
    <w:p w14:paraId="343C647B" w14:textId="77777777" w:rsidR="00531A1D" w:rsidRPr="009E1412" w:rsidRDefault="00531A1D" w:rsidP="00F94264">
      <w:pPr>
        <w:pStyle w:val="Default"/>
        <w:rPr>
          <w:rFonts w:ascii="Times New Roman" w:hAnsi="Times New Roman" w:cs="Times New Roman"/>
          <w:b/>
          <w:bCs/>
        </w:rPr>
      </w:pPr>
      <w:bookmarkStart w:id="0" w:name="_GoBack"/>
      <w:bookmarkEnd w:id="0"/>
      <w:r w:rsidRPr="009E1412">
        <w:rPr>
          <w:rFonts w:ascii="Times New Roman" w:hAnsi="Times New Roman" w:cs="Times New Roman"/>
          <w:b/>
          <w:bCs/>
        </w:rPr>
        <w:t>Grade 4</w:t>
      </w:r>
    </w:p>
    <w:p w14:paraId="0BE78ED1"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4.2 Interaction and Change: </w:t>
      </w:r>
      <w:r w:rsidRPr="009E1412">
        <w:rPr>
          <w:rFonts w:ascii="Times New Roman" w:hAnsi="Times New Roman" w:cs="Times New Roman"/>
          <w:b/>
          <w:bCs/>
        </w:rPr>
        <w:t xml:space="preserve">Living and non-living things undergo changes that involve force and energy. </w:t>
      </w:r>
    </w:p>
    <w:p w14:paraId="4D5E9585"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4.2L.1 </w:t>
      </w:r>
      <w:proofErr w:type="gramStart"/>
      <w:r w:rsidRPr="009E1412">
        <w:rPr>
          <w:rFonts w:ascii="Times New Roman" w:hAnsi="Times New Roman" w:cs="Times New Roman"/>
        </w:rPr>
        <w:t>Describe</w:t>
      </w:r>
      <w:proofErr w:type="gramEnd"/>
      <w:r w:rsidRPr="009E1412">
        <w:rPr>
          <w:rFonts w:ascii="Times New Roman" w:hAnsi="Times New Roman" w:cs="Times New Roman"/>
        </w:rPr>
        <w:t xml:space="preserve"> the interactions of organisms and the environment where they live. </w:t>
      </w:r>
    </w:p>
    <w:p w14:paraId="409AEA3E"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4.3 Scientific Inquiry: </w:t>
      </w:r>
      <w:r w:rsidRPr="009E1412">
        <w:rPr>
          <w:rFonts w:ascii="Times New Roman" w:hAnsi="Times New Roman" w:cs="Times New Roman"/>
          <w:b/>
          <w:bCs/>
        </w:rPr>
        <w:t xml:space="preserve">Scientific inquiry is a process of investigation through questioning, collecting, describing, and examining evidence to explain natural phenomena and artifacts. </w:t>
      </w:r>
    </w:p>
    <w:p w14:paraId="1219234B"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4.3S.2 </w:t>
      </w:r>
      <w:proofErr w:type="gramStart"/>
      <w:r w:rsidRPr="009E1412">
        <w:rPr>
          <w:rFonts w:ascii="Times New Roman" w:hAnsi="Times New Roman" w:cs="Times New Roman"/>
        </w:rPr>
        <w:t>Summarize</w:t>
      </w:r>
      <w:proofErr w:type="gramEnd"/>
      <w:r w:rsidRPr="009E1412">
        <w:rPr>
          <w:rFonts w:ascii="Times New Roman" w:hAnsi="Times New Roman" w:cs="Times New Roman"/>
        </w:rPr>
        <w:t xml:space="preserve"> the results from a scientific investigation and use the results to respond to the question being tested. </w:t>
      </w:r>
    </w:p>
    <w:p w14:paraId="696BB4C2"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4.4 Engineering Design: </w:t>
      </w:r>
      <w:r w:rsidRPr="009E1412">
        <w:rPr>
          <w:rFonts w:ascii="Times New Roman" w:hAnsi="Times New Roman" w:cs="Times New Roman"/>
          <w:b/>
          <w:bCs/>
        </w:rPr>
        <w:t xml:space="preserve">Engineering design is a process of using science principles to solve problems generated by needs and aspirations. </w:t>
      </w:r>
    </w:p>
    <w:p w14:paraId="64025F60"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4.4D.3 </w:t>
      </w:r>
      <w:proofErr w:type="gramStart"/>
      <w:r w:rsidRPr="009E1412">
        <w:rPr>
          <w:rFonts w:ascii="Times New Roman" w:hAnsi="Times New Roman" w:cs="Times New Roman"/>
        </w:rPr>
        <w:t>Explain</w:t>
      </w:r>
      <w:proofErr w:type="gramEnd"/>
      <w:r w:rsidRPr="009E1412">
        <w:rPr>
          <w:rFonts w:ascii="Times New Roman" w:hAnsi="Times New Roman" w:cs="Times New Roman"/>
        </w:rPr>
        <w:t xml:space="preserve"> how the solution to one problem may create other problems. </w:t>
      </w:r>
    </w:p>
    <w:p w14:paraId="4A11CB1A" w14:textId="77777777" w:rsidR="007663A3" w:rsidRPr="009E1412" w:rsidRDefault="007663A3" w:rsidP="00F94264">
      <w:pPr>
        <w:pStyle w:val="Default"/>
        <w:rPr>
          <w:rFonts w:ascii="Times New Roman" w:hAnsi="Times New Roman" w:cs="Times New Roman"/>
        </w:rPr>
      </w:pPr>
    </w:p>
    <w:p w14:paraId="27A98D7F" w14:textId="77777777" w:rsidR="007663A3" w:rsidRPr="009E1412" w:rsidRDefault="007663A3" w:rsidP="00F94264">
      <w:pPr>
        <w:pStyle w:val="Default"/>
        <w:rPr>
          <w:rFonts w:ascii="Times New Roman" w:hAnsi="Times New Roman" w:cs="Times New Roman"/>
          <w:b/>
        </w:rPr>
      </w:pPr>
      <w:r w:rsidRPr="009E1412">
        <w:rPr>
          <w:rFonts w:ascii="Times New Roman" w:hAnsi="Times New Roman" w:cs="Times New Roman"/>
          <w:b/>
        </w:rPr>
        <w:t>Grade 5</w:t>
      </w:r>
    </w:p>
    <w:p w14:paraId="2EA60DF1"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5.1 Structure and Function: </w:t>
      </w:r>
      <w:r w:rsidRPr="009E1412">
        <w:rPr>
          <w:rFonts w:ascii="Times New Roman" w:hAnsi="Times New Roman" w:cs="Times New Roman"/>
          <w:b/>
          <w:bCs/>
        </w:rPr>
        <w:t xml:space="preserve">Living and non-living things are composed </w:t>
      </w:r>
      <w:proofErr w:type="gramStart"/>
      <w:r w:rsidRPr="009E1412">
        <w:rPr>
          <w:rFonts w:ascii="Times New Roman" w:hAnsi="Times New Roman" w:cs="Times New Roman"/>
          <w:b/>
          <w:bCs/>
        </w:rPr>
        <w:t>of</w:t>
      </w:r>
      <w:proofErr w:type="gramEnd"/>
      <w:r w:rsidRPr="009E1412">
        <w:rPr>
          <w:rFonts w:ascii="Times New Roman" w:hAnsi="Times New Roman" w:cs="Times New Roman"/>
          <w:b/>
          <w:bCs/>
        </w:rPr>
        <w:t xml:space="preserve"> related parts that function together to form systems. </w:t>
      </w:r>
    </w:p>
    <w:p w14:paraId="337190FF"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5.1L.1 </w:t>
      </w:r>
      <w:proofErr w:type="gramStart"/>
      <w:r w:rsidRPr="009E1412">
        <w:rPr>
          <w:rFonts w:ascii="Times New Roman" w:hAnsi="Times New Roman" w:cs="Times New Roman"/>
        </w:rPr>
        <w:t>Explain</w:t>
      </w:r>
      <w:proofErr w:type="gramEnd"/>
      <w:r w:rsidRPr="009E1412">
        <w:rPr>
          <w:rFonts w:ascii="Times New Roman" w:hAnsi="Times New Roman" w:cs="Times New Roman"/>
        </w:rPr>
        <w:t xml:space="preserve"> that organisms are composed of parts that function together to form a living system. </w:t>
      </w:r>
    </w:p>
    <w:p w14:paraId="26D45430"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5.2 Interaction and Change: </w:t>
      </w:r>
      <w:r w:rsidRPr="009E1412">
        <w:rPr>
          <w:rFonts w:ascii="Times New Roman" w:hAnsi="Times New Roman" w:cs="Times New Roman"/>
          <w:b/>
          <w:bCs/>
        </w:rPr>
        <w:t xml:space="preserve">Force, energy, matter, and organisms interact within living and non-living systems. </w:t>
      </w:r>
    </w:p>
    <w:p w14:paraId="3AAE8F34"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5.2L.1 </w:t>
      </w:r>
      <w:proofErr w:type="gramStart"/>
      <w:r w:rsidRPr="009E1412">
        <w:rPr>
          <w:rFonts w:ascii="Times New Roman" w:hAnsi="Times New Roman" w:cs="Times New Roman"/>
        </w:rPr>
        <w:t>Explain</w:t>
      </w:r>
      <w:proofErr w:type="gramEnd"/>
      <w:r w:rsidRPr="009E1412">
        <w:rPr>
          <w:rFonts w:ascii="Times New Roman" w:hAnsi="Times New Roman" w:cs="Times New Roman"/>
        </w:rPr>
        <w:t xml:space="preserve"> the interdependence of plants, animals, and environment, and how adaptation influences survival. </w:t>
      </w:r>
    </w:p>
    <w:p w14:paraId="55B88898"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5.3 Scientific Inquiry: </w:t>
      </w:r>
      <w:r w:rsidRPr="009E1412">
        <w:rPr>
          <w:rFonts w:ascii="Times New Roman" w:hAnsi="Times New Roman" w:cs="Times New Roman"/>
          <w:b/>
          <w:bCs/>
        </w:rPr>
        <w:t xml:space="preserve">Scientific inquiry is a process of investigation based on science principles and questioning, collecting, describing, and examining evidence to explain natural phenomena and artifacts. </w:t>
      </w:r>
    </w:p>
    <w:p w14:paraId="235D0CBB"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5.3S.3 </w:t>
      </w:r>
      <w:proofErr w:type="gramStart"/>
      <w:r w:rsidRPr="009E1412">
        <w:rPr>
          <w:rFonts w:ascii="Times New Roman" w:hAnsi="Times New Roman" w:cs="Times New Roman"/>
        </w:rPr>
        <w:t>Explain</w:t>
      </w:r>
      <w:proofErr w:type="gramEnd"/>
      <w:r w:rsidRPr="009E1412">
        <w:rPr>
          <w:rFonts w:ascii="Times New Roman" w:hAnsi="Times New Roman" w:cs="Times New Roman"/>
        </w:rPr>
        <w:t xml:space="preserve"> the reasons why similar investigations may have different results. </w:t>
      </w:r>
    </w:p>
    <w:p w14:paraId="43BE2FC9" w14:textId="77777777" w:rsidR="00A44F1B" w:rsidRPr="009E1412" w:rsidRDefault="00A44F1B" w:rsidP="00F94264">
      <w:pPr>
        <w:pStyle w:val="Default"/>
        <w:rPr>
          <w:rFonts w:ascii="Times New Roman" w:hAnsi="Times New Roman" w:cs="Times New Roman"/>
          <w:b/>
        </w:rPr>
      </w:pPr>
    </w:p>
    <w:p w14:paraId="723C014A" w14:textId="77777777" w:rsidR="00F94264" w:rsidRPr="009E1412" w:rsidRDefault="004E44AC" w:rsidP="00F94264">
      <w:pPr>
        <w:pStyle w:val="Default"/>
        <w:rPr>
          <w:rFonts w:ascii="Times New Roman" w:hAnsi="Times New Roman" w:cs="Times New Roman"/>
          <w:b/>
        </w:rPr>
      </w:pPr>
      <w:r w:rsidRPr="009E1412">
        <w:rPr>
          <w:rFonts w:ascii="Times New Roman" w:hAnsi="Times New Roman" w:cs="Times New Roman"/>
          <w:b/>
        </w:rPr>
        <w:t>Grade 6</w:t>
      </w:r>
      <w:r w:rsidR="00F94264" w:rsidRPr="009E1412">
        <w:rPr>
          <w:rFonts w:ascii="Times New Roman" w:hAnsi="Times New Roman" w:cs="Times New Roman"/>
          <w:b/>
        </w:rPr>
        <w:t xml:space="preserve"> </w:t>
      </w:r>
    </w:p>
    <w:p w14:paraId="030A7AD5"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6.2 Interaction and Change: </w:t>
      </w:r>
      <w:r w:rsidRPr="009E1412">
        <w:rPr>
          <w:rFonts w:ascii="Times New Roman" w:hAnsi="Times New Roman" w:cs="Times New Roman"/>
          <w:b/>
          <w:bCs/>
        </w:rPr>
        <w:t xml:space="preserve">The related parts within a system interact and change. </w:t>
      </w:r>
    </w:p>
    <w:p w14:paraId="4416F61A"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6.2L.2 Explain how individual organisms and populations in an ecosystem interact and how changes in populations are related to resources. </w:t>
      </w:r>
    </w:p>
    <w:p w14:paraId="3FEC0A2E"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6.4 Engineering Design: </w:t>
      </w:r>
      <w:r w:rsidRPr="009E1412">
        <w:rPr>
          <w:rFonts w:ascii="Times New Roman" w:hAnsi="Times New Roman" w:cs="Times New Roman"/>
          <w:b/>
          <w:bCs/>
        </w:rPr>
        <w:t xml:space="preserve">Engineering design is a process of identifying needs, defining problems, developing solutions, and evaluating proposed solutions. </w:t>
      </w:r>
    </w:p>
    <w:p w14:paraId="5D4F632C"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6.4D.3 Describe examples of how engineers have created inventions that address human needs and aspirations. </w:t>
      </w:r>
    </w:p>
    <w:p w14:paraId="499C6E5E" w14:textId="77777777" w:rsidR="00554658" w:rsidRPr="009E1412" w:rsidRDefault="00554658" w:rsidP="00F94264">
      <w:pPr>
        <w:pStyle w:val="Default"/>
        <w:rPr>
          <w:rFonts w:ascii="Times New Roman" w:hAnsi="Times New Roman" w:cs="Times New Roman"/>
          <w:b/>
          <w:bCs/>
        </w:rPr>
      </w:pPr>
    </w:p>
    <w:p w14:paraId="1142EEC2" w14:textId="77777777" w:rsidR="00554658" w:rsidRPr="009E1412" w:rsidRDefault="00554658" w:rsidP="00F94264">
      <w:pPr>
        <w:pStyle w:val="Default"/>
        <w:rPr>
          <w:rFonts w:ascii="Times New Roman" w:hAnsi="Times New Roman" w:cs="Times New Roman"/>
          <w:b/>
          <w:bCs/>
        </w:rPr>
      </w:pPr>
      <w:r w:rsidRPr="009E1412">
        <w:rPr>
          <w:rFonts w:ascii="Times New Roman" w:hAnsi="Times New Roman" w:cs="Times New Roman"/>
          <w:b/>
          <w:bCs/>
        </w:rPr>
        <w:t>Grade 7</w:t>
      </w:r>
    </w:p>
    <w:p w14:paraId="4FCE3D73"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7.2 Interaction and Change: </w:t>
      </w:r>
      <w:r w:rsidRPr="009E1412">
        <w:rPr>
          <w:rFonts w:ascii="Times New Roman" w:hAnsi="Times New Roman" w:cs="Times New Roman"/>
          <w:b/>
          <w:bCs/>
        </w:rPr>
        <w:t xml:space="preserve">The components and processes within a system interact. </w:t>
      </w:r>
    </w:p>
    <w:p w14:paraId="36184EBA"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7.2L.2 </w:t>
      </w:r>
      <w:proofErr w:type="gramStart"/>
      <w:r w:rsidRPr="009E1412">
        <w:rPr>
          <w:rFonts w:ascii="Times New Roman" w:hAnsi="Times New Roman" w:cs="Times New Roman"/>
        </w:rPr>
        <w:t>Explain</w:t>
      </w:r>
      <w:proofErr w:type="gramEnd"/>
      <w:r w:rsidRPr="009E1412">
        <w:rPr>
          <w:rFonts w:ascii="Times New Roman" w:hAnsi="Times New Roman" w:cs="Times New Roman"/>
        </w:rPr>
        <w:t xml:space="preserve"> the processes by which plants and animals obtain energy and materials for growth and metabolism. </w:t>
      </w:r>
    </w:p>
    <w:p w14:paraId="5D910944"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7.2E.4 Explain how landforms change over time at various rates in terms of constructive and destructive forces. </w:t>
      </w:r>
    </w:p>
    <w:p w14:paraId="201D4B6C"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7.3 Scientific Inquiry: </w:t>
      </w:r>
      <w:r w:rsidRPr="009E1412">
        <w:rPr>
          <w:rFonts w:ascii="Times New Roman" w:hAnsi="Times New Roman" w:cs="Times New Roman"/>
          <w:b/>
          <w:bCs/>
        </w:rPr>
        <w:t xml:space="preserve">Scientific inquiry is the investigation of the natural world based on observations and science principles that includes proposing questions or hypotheses, designing procedures for questioning, collecting, analyzing, and interpreting multiple forms of accurate and relevant data to produce justifiable evidence-based explanations. </w:t>
      </w:r>
    </w:p>
    <w:p w14:paraId="1EE34048"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7.3S.2 Organize, display, and analyze relevant data, construct an evidence-based explanation of the results of an investigation, and communicate the conclusions including possible sources of error. </w:t>
      </w:r>
    </w:p>
    <w:p w14:paraId="0F25E007"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7.3S.3 </w:t>
      </w:r>
      <w:proofErr w:type="gramStart"/>
      <w:r w:rsidRPr="009E1412">
        <w:rPr>
          <w:rFonts w:ascii="Times New Roman" w:hAnsi="Times New Roman" w:cs="Times New Roman"/>
        </w:rPr>
        <w:t>Evaluate</w:t>
      </w:r>
      <w:proofErr w:type="gramEnd"/>
      <w:r w:rsidRPr="009E1412">
        <w:rPr>
          <w:rFonts w:ascii="Times New Roman" w:hAnsi="Times New Roman" w:cs="Times New Roman"/>
        </w:rPr>
        <w:t xml:space="preserve"> the validity of scientific explanations and conclusions based on the amount and quality of the evidence cited. </w:t>
      </w:r>
    </w:p>
    <w:p w14:paraId="3B10262A" w14:textId="77777777" w:rsidR="006969F1" w:rsidRPr="009E1412" w:rsidRDefault="006969F1" w:rsidP="00F94264">
      <w:pPr>
        <w:pStyle w:val="Default"/>
        <w:rPr>
          <w:rFonts w:ascii="Times New Roman" w:hAnsi="Times New Roman" w:cs="Times New Roman"/>
          <w:b/>
          <w:bCs/>
        </w:rPr>
      </w:pPr>
    </w:p>
    <w:p w14:paraId="7594E6E1" w14:textId="77777777" w:rsidR="006969F1" w:rsidRPr="009E1412" w:rsidRDefault="006969F1" w:rsidP="00F94264">
      <w:pPr>
        <w:pStyle w:val="Default"/>
        <w:rPr>
          <w:rFonts w:ascii="Times New Roman" w:hAnsi="Times New Roman" w:cs="Times New Roman"/>
          <w:b/>
          <w:bCs/>
        </w:rPr>
      </w:pPr>
      <w:r w:rsidRPr="009E1412">
        <w:rPr>
          <w:rFonts w:ascii="Times New Roman" w:hAnsi="Times New Roman" w:cs="Times New Roman"/>
          <w:b/>
          <w:bCs/>
        </w:rPr>
        <w:t>Grade 8</w:t>
      </w:r>
    </w:p>
    <w:p w14:paraId="6C6A4CD5"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8.3 Scientific Inquiry: </w:t>
      </w:r>
      <w:r w:rsidRPr="009E1412">
        <w:rPr>
          <w:rFonts w:ascii="Times New Roman" w:hAnsi="Times New Roman" w:cs="Times New Roman"/>
          <w:b/>
          <w:bCs/>
        </w:rPr>
        <w:t xml:space="preserve">Scientific inquiry is the investigation of the natural world based on observations and science principles that includes proposing questions or hypotheses and designing procedures for questioning, collecting, analyzing, and interpreting multiple forms of accurate and relevant data to produce justifiable evidence-based explanations and new explorations. </w:t>
      </w:r>
    </w:p>
    <w:p w14:paraId="45127466"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8.3S.2 Organize, display, and analyze relevant data, construct an evidence-based explanation of the results of a scientific investigation, and communicate the conclusions including possible sources of error. Suggest new investigations based on analysis of results. </w:t>
      </w:r>
    </w:p>
    <w:p w14:paraId="700851FB"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8.3S.3 Explain how scientific explanations and theories evolve as new information becomes available. </w:t>
      </w:r>
    </w:p>
    <w:p w14:paraId="0A3DFDBA" w14:textId="77777777" w:rsidR="006969F1" w:rsidRPr="009E1412" w:rsidRDefault="006969F1" w:rsidP="00F94264">
      <w:pPr>
        <w:pStyle w:val="Default"/>
        <w:rPr>
          <w:rFonts w:ascii="Times New Roman" w:hAnsi="Times New Roman" w:cs="Times New Roman"/>
        </w:rPr>
      </w:pPr>
    </w:p>
    <w:p w14:paraId="073B7FA5" w14:textId="77777777" w:rsidR="006969F1" w:rsidRPr="009E1412" w:rsidRDefault="006969F1" w:rsidP="00F94264">
      <w:pPr>
        <w:pStyle w:val="Default"/>
        <w:rPr>
          <w:rFonts w:ascii="Times New Roman" w:hAnsi="Times New Roman" w:cs="Times New Roman"/>
          <w:b/>
        </w:rPr>
      </w:pPr>
      <w:r w:rsidRPr="009E1412">
        <w:rPr>
          <w:rFonts w:ascii="Times New Roman" w:hAnsi="Times New Roman" w:cs="Times New Roman"/>
          <w:b/>
        </w:rPr>
        <w:t>High School</w:t>
      </w:r>
    </w:p>
    <w:p w14:paraId="109CA3D4"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H.2 Interaction and Change: </w:t>
      </w:r>
      <w:r w:rsidRPr="009E1412">
        <w:rPr>
          <w:rFonts w:ascii="Times New Roman" w:hAnsi="Times New Roman" w:cs="Times New Roman"/>
          <w:b/>
          <w:bCs/>
        </w:rPr>
        <w:t xml:space="preserve">The components in a system can interact in dynamic ways that may result in change. In systems, changes occur with a flow of energy and/or transfer of matter. </w:t>
      </w:r>
    </w:p>
    <w:p w14:paraId="6445A90C"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H.2L.2 Explain how ecosystems change in response to disturbances and interactions. Analyze the relationships among biotic and abiotic factors in ecosystems. </w:t>
      </w:r>
    </w:p>
    <w:p w14:paraId="5F731191"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H.2E.4 Evaluate the impact of human activities on environmental quality and the sustainability of Earth systems. Describe how environmental factors influence resource management. </w:t>
      </w:r>
    </w:p>
    <w:p w14:paraId="5C75CA34"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H.3 Scientific Inquiry: </w:t>
      </w:r>
      <w:r w:rsidRPr="009E1412">
        <w:rPr>
          <w:rFonts w:ascii="Times New Roman" w:hAnsi="Times New Roman" w:cs="Times New Roman"/>
          <w:b/>
          <w:bCs/>
        </w:rPr>
        <w:t xml:space="preserve">Scientific inquiry is the investigation of the natural world by a systematic process that includes proposing a testable question or hypothesis and developing procedures for questioning, collecting, analyzing, and interpreting multiple forms of accurate and relevant data to produce justifiable evidence-based explanations and new explorations. </w:t>
      </w:r>
    </w:p>
    <w:p w14:paraId="2DDB27A0"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 xml:space="preserve">H.3S.1 Based on observations and science principles, formulate a question or hypothesis that can be investigated through the collection and analysis of relevant information. </w:t>
      </w:r>
    </w:p>
    <w:p w14:paraId="4B8BECD5" w14:textId="77777777" w:rsidR="00F94264" w:rsidRPr="009E1412" w:rsidRDefault="00F94264" w:rsidP="00F94264">
      <w:pPr>
        <w:pStyle w:val="Default"/>
        <w:rPr>
          <w:rFonts w:ascii="Times New Roman" w:hAnsi="Times New Roman" w:cs="Times New Roman"/>
        </w:rPr>
      </w:pPr>
      <w:r w:rsidRPr="009E1412">
        <w:rPr>
          <w:rFonts w:ascii="Times New Roman" w:hAnsi="Times New Roman" w:cs="Times New Roman"/>
        </w:rPr>
        <w:t>H.3S.2 Design and conduct a controlled experiment, field study, or other investigation to make systematic observations about the natural world</w:t>
      </w:r>
      <w:proofErr w:type="gramStart"/>
      <w:r w:rsidRPr="009E1412">
        <w:rPr>
          <w:rFonts w:ascii="Times New Roman" w:hAnsi="Times New Roman" w:cs="Times New Roman"/>
        </w:rPr>
        <w:t>, including</w:t>
      </w:r>
      <w:proofErr w:type="gramEnd"/>
      <w:r w:rsidRPr="009E1412">
        <w:rPr>
          <w:rFonts w:ascii="Times New Roman" w:hAnsi="Times New Roman" w:cs="Times New Roman"/>
        </w:rPr>
        <w:t xml:space="preserve"> the collection of sufficient and appropriate data. </w:t>
      </w:r>
    </w:p>
    <w:p w14:paraId="52097AB3" w14:textId="77777777" w:rsidR="00EB6CCB" w:rsidRPr="009E1412" w:rsidRDefault="00F94264" w:rsidP="00531A1D">
      <w:pPr>
        <w:pStyle w:val="Default"/>
        <w:rPr>
          <w:rFonts w:ascii="Times New Roman" w:hAnsi="Times New Roman" w:cs="Times New Roman"/>
        </w:rPr>
      </w:pPr>
      <w:r w:rsidRPr="009E1412">
        <w:rPr>
          <w:rFonts w:ascii="Times New Roman" w:hAnsi="Times New Roman" w:cs="Times New Roman"/>
        </w:rPr>
        <w:t xml:space="preserve">H.3S.3 Analyze data and identify uncertainties. Draw a valid conclusion, explain how </w:t>
      </w:r>
      <w:proofErr w:type="gramStart"/>
      <w:r w:rsidRPr="009E1412">
        <w:rPr>
          <w:rFonts w:ascii="Times New Roman" w:hAnsi="Times New Roman" w:cs="Times New Roman"/>
        </w:rPr>
        <w:t>it is supported by the evidence</w:t>
      </w:r>
      <w:proofErr w:type="gramEnd"/>
      <w:r w:rsidRPr="009E1412">
        <w:rPr>
          <w:rFonts w:ascii="Times New Roman" w:hAnsi="Times New Roman" w:cs="Times New Roman"/>
        </w:rPr>
        <w:t xml:space="preserve">, and communicate the findings of a scientific investigation. </w:t>
      </w:r>
    </w:p>
    <w:sectPr w:rsidR="00EB6CCB" w:rsidRPr="009E1412" w:rsidSect="00A50A5B">
      <w:footerReference w:type="default" r:id="rId13"/>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58739A3" w14:textId="77777777" w:rsidR="002C279F" w:rsidRDefault="00AA6997">
      <w:r>
        <w:separator/>
      </w:r>
    </w:p>
  </w:endnote>
  <w:endnote w:type="continuationSeparator" w:id="0">
    <w:p w14:paraId="049AE8CB" w14:textId="77777777" w:rsidR="002C279F" w:rsidRDefault="00AA6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3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AEDC5" w14:textId="77777777" w:rsidR="00485E75" w:rsidRPr="00831F2C" w:rsidRDefault="00485E75" w:rsidP="00831F2C">
    <w:pPr>
      <w:pStyle w:val="Footer"/>
      <w:jc w:val="center"/>
      <w:rPr>
        <w:i/>
      </w:rPr>
    </w:pPr>
    <w:r w:rsidRPr="00831F2C">
      <w:rPr>
        <w:i/>
      </w:rPr>
      <w:t>Oregon Sea Grant Marine Education Program at Hatfield Marine Science Center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1312FA9" w14:textId="77777777" w:rsidR="002C279F" w:rsidRDefault="00AA6997">
      <w:r>
        <w:separator/>
      </w:r>
    </w:p>
  </w:footnote>
  <w:footnote w:type="continuationSeparator" w:id="0">
    <w:p w14:paraId="1104A5B7" w14:textId="77777777" w:rsidR="002C279F" w:rsidRDefault="00AA699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5C4C177A"/>
    <w:multiLevelType w:val="hybridMultilevel"/>
    <w:tmpl w:val="8E409C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69BA5A45"/>
    <w:multiLevelType w:val="hybridMultilevel"/>
    <w:tmpl w:val="09C06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litPgBreakAndParaMark/>
    <w:compatSetting w:name="compatibilityMode" w:uri="http://schemas.microsoft.com/office/word" w:val="12"/>
  </w:compat>
  <w:rsids>
    <w:rsidRoot w:val="00460423"/>
    <w:rsid w:val="00071BC6"/>
    <w:rsid w:val="000862CF"/>
    <w:rsid w:val="000D0472"/>
    <w:rsid w:val="00107104"/>
    <w:rsid w:val="00275131"/>
    <w:rsid w:val="002C1C89"/>
    <w:rsid w:val="002C279F"/>
    <w:rsid w:val="002C7049"/>
    <w:rsid w:val="0030660A"/>
    <w:rsid w:val="0031073E"/>
    <w:rsid w:val="003202EC"/>
    <w:rsid w:val="00365AB9"/>
    <w:rsid w:val="003C0039"/>
    <w:rsid w:val="00425A65"/>
    <w:rsid w:val="00460423"/>
    <w:rsid w:val="004755E1"/>
    <w:rsid w:val="00485E75"/>
    <w:rsid w:val="004973FD"/>
    <w:rsid w:val="004E44AC"/>
    <w:rsid w:val="004F3C91"/>
    <w:rsid w:val="00531A1D"/>
    <w:rsid w:val="00554658"/>
    <w:rsid w:val="005C1B9C"/>
    <w:rsid w:val="005E42B5"/>
    <w:rsid w:val="005F7C60"/>
    <w:rsid w:val="00682A3A"/>
    <w:rsid w:val="006919A2"/>
    <w:rsid w:val="006969F1"/>
    <w:rsid w:val="007312E0"/>
    <w:rsid w:val="007644A9"/>
    <w:rsid w:val="007663A3"/>
    <w:rsid w:val="0079567E"/>
    <w:rsid w:val="00831F2C"/>
    <w:rsid w:val="00852DDC"/>
    <w:rsid w:val="00870FD1"/>
    <w:rsid w:val="008B31CC"/>
    <w:rsid w:val="008D08BC"/>
    <w:rsid w:val="009160AF"/>
    <w:rsid w:val="009965D6"/>
    <w:rsid w:val="009A0568"/>
    <w:rsid w:val="009A7938"/>
    <w:rsid w:val="009E1412"/>
    <w:rsid w:val="00A1593B"/>
    <w:rsid w:val="00A25AE3"/>
    <w:rsid w:val="00A44F1B"/>
    <w:rsid w:val="00A50A5B"/>
    <w:rsid w:val="00A71C8E"/>
    <w:rsid w:val="00A8255C"/>
    <w:rsid w:val="00A97ECA"/>
    <w:rsid w:val="00AA6997"/>
    <w:rsid w:val="00AE2E47"/>
    <w:rsid w:val="00B56D20"/>
    <w:rsid w:val="00B91EF4"/>
    <w:rsid w:val="00BB1081"/>
    <w:rsid w:val="00BB1A2E"/>
    <w:rsid w:val="00BD1DBB"/>
    <w:rsid w:val="00C42D30"/>
    <w:rsid w:val="00C66475"/>
    <w:rsid w:val="00D12D5D"/>
    <w:rsid w:val="00D936F2"/>
    <w:rsid w:val="00DF5AF8"/>
    <w:rsid w:val="00E078AB"/>
    <w:rsid w:val="00E34B84"/>
    <w:rsid w:val="00E5481E"/>
    <w:rsid w:val="00EB6CCB"/>
    <w:rsid w:val="00EC29E8"/>
    <w:rsid w:val="00EE7E9D"/>
    <w:rsid w:val="00F24556"/>
    <w:rsid w:val="00F30A9A"/>
    <w:rsid w:val="00F64909"/>
    <w:rsid w:val="00F75E36"/>
    <w:rsid w:val="00F86B7C"/>
    <w:rsid w:val="00F942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B54A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852DD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0AC9"/>
    <w:pPr>
      <w:widowControl w:val="0"/>
      <w:autoSpaceDE w:val="0"/>
      <w:autoSpaceDN w:val="0"/>
      <w:adjustRightInd w:val="0"/>
    </w:pPr>
    <w:rPr>
      <w:rFonts w:ascii="Arial" w:hAnsi="Arial" w:cs="Arial"/>
      <w:color w:val="000000"/>
      <w:sz w:val="24"/>
      <w:szCs w:val="24"/>
      <w:lang w:bidi="en-US"/>
    </w:rPr>
  </w:style>
  <w:style w:type="character" w:styleId="Hyperlink">
    <w:name w:val="Hyperlink"/>
    <w:basedOn w:val="DefaultParagraphFont"/>
    <w:rsid w:val="00193A51"/>
    <w:rPr>
      <w:color w:val="0000FF"/>
      <w:u w:val="single"/>
    </w:rPr>
  </w:style>
  <w:style w:type="paragraph" w:styleId="BalloonText">
    <w:name w:val="Balloon Text"/>
    <w:basedOn w:val="Normal"/>
    <w:link w:val="BalloonTextChar"/>
    <w:rsid w:val="008B31CC"/>
    <w:rPr>
      <w:rFonts w:ascii="Lucida Grande" w:hAnsi="Lucida Grande"/>
      <w:sz w:val="18"/>
      <w:szCs w:val="18"/>
    </w:rPr>
  </w:style>
  <w:style w:type="character" w:customStyle="1" w:styleId="BalloonTextChar">
    <w:name w:val="Balloon Text Char"/>
    <w:basedOn w:val="DefaultParagraphFont"/>
    <w:link w:val="BalloonText"/>
    <w:rsid w:val="008B31CC"/>
    <w:rPr>
      <w:rFonts w:ascii="Lucida Grande" w:hAnsi="Lucida Grande"/>
      <w:sz w:val="18"/>
      <w:szCs w:val="18"/>
    </w:rPr>
  </w:style>
  <w:style w:type="paragraph" w:styleId="Header">
    <w:name w:val="header"/>
    <w:basedOn w:val="Normal"/>
    <w:link w:val="HeaderChar"/>
    <w:rsid w:val="00831F2C"/>
    <w:pPr>
      <w:tabs>
        <w:tab w:val="center" w:pos="4320"/>
        <w:tab w:val="right" w:pos="8640"/>
      </w:tabs>
    </w:pPr>
  </w:style>
  <w:style w:type="character" w:customStyle="1" w:styleId="HeaderChar">
    <w:name w:val="Header Char"/>
    <w:basedOn w:val="DefaultParagraphFont"/>
    <w:link w:val="Header"/>
    <w:rsid w:val="00831F2C"/>
    <w:rPr>
      <w:sz w:val="24"/>
      <w:szCs w:val="24"/>
    </w:rPr>
  </w:style>
  <w:style w:type="paragraph" w:styleId="Footer">
    <w:name w:val="footer"/>
    <w:basedOn w:val="Normal"/>
    <w:link w:val="FooterChar"/>
    <w:rsid w:val="00831F2C"/>
    <w:pPr>
      <w:tabs>
        <w:tab w:val="center" w:pos="4320"/>
        <w:tab w:val="right" w:pos="8640"/>
      </w:tabs>
    </w:pPr>
  </w:style>
  <w:style w:type="character" w:customStyle="1" w:styleId="FooterChar">
    <w:name w:val="Footer Char"/>
    <w:basedOn w:val="DefaultParagraphFont"/>
    <w:link w:val="Footer"/>
    <w:rsid w:val="00831F2C"/>
    <w:rPr>
      <w:sz w:val="24"/>
      <w:szCs w:val="24"/>
    </w:rPr>
  </w:style>
  <w:style w:type="character" w:styleId="FollowedHyperlink">
    <w:name w:val="FollowedHyperlink"/>
    <w:basedOn w:val="DefaultParagraphFont"/>
    <w:rsid w:val="005C1B9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1588</Words>
  <Characters>9058</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Animal Adaptations</vt:lpstr>
    </vt:vector>
  </TitlesOfParts>
  <Company>Hatfield Marine Science Center</Company>
  <LinksUpToDate>false</LinksUpToDate>
  <CharactersWithSpaces>10625</CharactersWithSpaces>
  <SharedDoc>false</SharedDoc>
  <HLinks>
    <vt:vector size="42" baseType="variant">
      <vt:variant>
        <vt:i4>720943</vt:i4>
      </vt:variant>
      <vt:variant>
        <vt:i4>0</vt:i4>
      </vt:variant>
      <vt:variant>
        <vt:i4>0</vt:i4>
      </vt:variant>
      <vt:variant>
        <vt:i4>5</vt:i4>
      </vt:variant>
      <vt:variant>
        <vt:lpwstr>http://www.mbayaq.org/lc/activities/lyrics_rocksong.asp?bhcp=1</vt:lpwstr>
      </vt:variant>
      <vt:variant>
        <vt:lpwstr/>
      </vt:variant>
      <vt:variant>
        <vt:i4>3211324</vt:i4>
      </vt:variant>
      <vt:variant>
        <vt:i4>4077</vt:i4>
      </vt:variant>
      <vt:variant>
        <vt:i4>1049</vt:i4>
      </vt:variant>
      <vt:variant>
        <vt:i4>1</vt:i4>
      </vt:variant>
      <vt:variant>
        <vt:lpwstr>starfish_7074_md</vt:lpwstr>
      </vt:variant>
      <vt:variant>
        <vt:lpwstr/>
      </vt:variant>
      <vt:variant>
        <vt:i4>3080265</vt:i4>
      </vt:variant>
      <vt:variant>
        <vt:i4>4080</vt:i4>
      </vt:variant>
      <vt:variant>
        <vt:i4>1026</vt:i4>
      </vt:variant>
      <vt:variant>
        <vt:i4>1</vt:i4>
      </vt:variant>
      <vt:variant>
        <vt:lpwstr>58699_chiton-dor_sm</vt:lpwstr>
      </vt:variant>
      <vt:variant>
        <vt:lpwstr/>
      </vt:variant>
      <vt:variant>
        <vt:i4>4325488</vt:i4>
      </vt:variant>
      <vt:variant>
        <vt:i4>4083</vt:i4>
      </vt:variant>
      <vt:variant>
        <vt:i4>1044</vt:i4>
      </vt:variant>
      <vt:variant>
        <vt:i4>1</vt:i4>
      </vt:variant>
      <vt:variant>
        <vt:lpwstr>sea_urchin_8241_sm</vt:lpwstr>
      </vt:variant>
      <vt:variant>
        <vt:lpwstr/>
      </vt:variant>
      <vt:variant>
        <vt:i4>196609</vt:i4>
      </vt:variant>
      <vt:variant>
        <vt:i4>4702</vt:i4>
      </vt:variant>
      <vt:variant>
        <vt:i4>1027</vt:i4>
      </vt:variant>
      <vt:variant>
        <vt:i4>1</vt:i4>
      </vt:variant>
      <vt:variant>
        <vt:lpwstr>sand-dollar_1_sm</vt:lpwstr>
      </vt:variant>
      <vt:variant>
        <vt:lpwstr/>
      </vt:variant>
      <vt:variant>
        <vt:i4>7274563</vt:i4>
      </vt:variant>
      <vt:variant>
        <vt:i4>4704</vt:i4>
      </vt:variant>
      <vt:variant>
        <vt:i4>1028</vt:i4>
      </vt:variant>
      <vt:variant>
        <vt:i4>1</vt:i4>
      </vt:variant>
      <vt:variant>
        <vt:lpwstr>clam_1_sm</vt:lpwstr>
      </vt:variant>
      <vt:variant>
        <vt:lpwstr/>
      </vt:variant>
      <vt:variant>
        <vt:i4>5701723</vt:i4>
      </vt:variant>
      <vt:variant>
        <vt:i4>11391</vt:i4>
      </vt:variant>
      <vt:variant>
        <vt:i4>1030</vt:i4>
      </vt:variant>
      <vt:variant>
        <vt:i4>1</vt:i4>
      </vt:variant>
      <vt:variant>
        <vt:lpwstr>mussel_6959_sm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Adaptations</dc:title>
  <dc:subject/>
  <dc:creator>Shawn Brateng</dc:creator>
  <cp:keywords/>
  <cp:lastModifiedBy>Kathryn Hawes</cp:lastModifiedBy>
  <cp:revision>5</cp:revision>
  <cp:lastPrinted>2009-11-18T19:32:00Z</cp:lastPrinted>
  <dcterms:created xsi:type="dcterms:W3CDTF">2011-08-12T18:41:00Z</dcterms:created>
  <dcterms:modified xsi:type="dcterms:W3CDTF">2012-11-20T19:41:00Z</dcterms:modified>
</cp:coreProperties>
</file>